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AB5B" w14:textId="014548FD" w:rsidR="00284FD2" w:rsidRPr="00284FD2" w:rsidRDefault="00284FD2" w:rsidP="00284FD2">
      <w:pPr>
        <w:spacing w:line="384" w:lineRule="exact"/>
        <w:ind w:left="300"/>
        <w:jc w:val="center"/>
        <w:rPr>
          <w:rFonts w:ascii="TH SarabunPSK" w:hAnsi="TH SarabunPSK" w:cs="TH SarabunPSK"/>
          <w:sz w:val="32"/>
          <w:szCs w:val="32"/>
        </w:rPr>
      </w:pPr>
      <w:r w:rsidRPr="0019518C">
        <w:rPr>
          <w:rFonts w:ascii="TH SarabunPSK" w:hAnsi="TH SarabunPSK" w:cs="TH SarabunPSK"/>
          <w:b/>
          <w:bCs/>
          <w:color w:val="000000"/>
          <w:sz w:val="36"/>
          <w:szCs w:val="36"/>
          <w:lang w:val="th-TH" w:eastAsia="th-TH"/>
        </w:rPr>
        <w:t>แบบเสนอเพื่อขอรับการพิจารณาด้านจริยธรรมของการวิจัยในมนุษย์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br/>
      </w:r>
      <w:r w:rsidRPr="00284FD2">
        <w:rPr>
          <w:rFonts w:ascii="TH SarabunPSK" w:hAnsi="TH SarabunPSK" w:cs="TH SarabunPSK"/>
          <w:b/>
          <w:bCs/>
          <w:color w:val="000000"/>
          <w:sz w:val="32"/>
          <w:szCs w:val="32"/>
          <w:lang w:val="th-TH" w:eastAsia="th-TH"/>
        </w:rPr>
        <w:t>สำหรับโครงการวิจัยทาง</w:t>
      </w:r>
      <w:r w:rsidR="00440762" w:rsidRPr="0044076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eastAsia="th-TH"/>
        </w:rPr>
        <w:t>ชีวเวชศาสตร์</w:t>
      </w:r>
      <w:r w:rsidRPr="00284FD2">
        <w:rPr>
          <w:rFonts w:ascii="TH SarabunPSK" w:hAnsi="TH SarabunPSK" w:cs="TH SarabunPSK"/>
          <w:b/>
          <w:bCs/>
          <w:color w:val="000000"/>
          <w:sz w:val="32"/>
          <w:szCs w:val="32"/>
          <w:lang w:val="th-TH" w:eastAsia="th-TH"/>
        </w:rPr>
        <w:t>การวิจัยทางการแพทย์ พฤติกรรมสุขภาพและสังคมศาสตร์</w:t>
      </w:r>
    </w:p>
    <w:p w14:paraId="681F9A52" w14:textId="77777777" w:rsidR="00284FD2" w:rsidRDefault="00284FD2" w:rsidP="00284FD2">
      <w:pPr>
        <w:spacing w:after="188" w:line="384" w:lineRule="exact"/>
        <w:ind w:left="30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lang w:val="th-TH" w:eastAsia="th-TH"/>
        </w:rPr>
      </w:pPr>
      <w:r w:rsidRPr="00284FD2">
        <w:rPr>
          <w:rFonts w:ascii="TH SarabunPSK" w:hAnsi="TH SarabunPSK" w:cs="TH SarabunPSK"/>
          <w:b/>
          <w:bCs/>
          <w:color w:val="000000"/>
          <w:sz w:val="32"/>
          <w:szCs w:val="32"/>
          <w:lang w:val="th-TH" w:eastAsia="th-TH"/>
        </w:rPr>
        <w:t>มหาวิทยาลัยราฃภัฏอุบลราฃธานี</w:t>
      </w:r>
    </w:p>
    <w:p w14:paraId="2D3A1F8C" w14:textId="77777777" w:rsidR="00266630" w:rsidRPr="00284FD2" w:rsidRDefault="00266630" w:rsidP="00284FD2">
      <w:pPr>
        <w:spacing w:after="188" w:line="384" w:lineRule="exact"/>
        <w:ind w:left="30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F703AF2" w14:textId="77777777" w:rsidR="00284FD2" w:rsidRPr="00284FD2" w:rsidRDefault="00284FD2" w:rsidP="00284FD2">
      <w:pPr>
        <w:widowControl w:val="0"/>
        <w:numPr>
          <w:ilvl w:val="0"/>
          <w:numId w:val="1"/>
        </w:numPr>
        <w:tabs>
          <w:tab w:val="left" w:pos="344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TITLE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 xml:space="preserve">ซื่อเรื่อง ควรใช้หลักการของ </w:t>
      </w: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>PICO</w:t>
      </w:r>
    </w:p>
    <w:p w14:paraId="2F9212C2" w14:textId="77777777" w:rsidR="00284FD2" w:rsidRPr="00284FD2" w:rsidRDefault="00284FD2" w:rsidP="00284FD2">
      <w:pPr>
        <w:widowControl w:val="0"/>
        <w:numPr>
          <w:ilvl w:val="0"/>
          <w:numId w:val="1"/>
        </w:numPr>
        <w:tabs>
          <w:tab w:val="left" w:pos="363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RESEARCHER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(ซื่อนักวิจัย ตำแหน่ง สถาบัน)</w:t>
      </w:r>
    </w:p>
    <w:p w14:paraId="11E662D6" w14:textId="77777777" w:rsidR="00284FD2" w:rsidRPr="00284FD2" w:rsidRDefault="00284FD2" w:rsidP="00284FD2">
      <w:pPr>
        <w:widowControl w:val="0"/>
        <w:numPr>
          <w:ilvl w:val="0"/>
          <w:numId w:val="1"/>
        </w:numPr>
        <w:tabs>
          <w:tab w:val="left" w:pos="142"/>
          <w:tab w:val="left" w:pos="363"/>
        </w:tabs>
        <w:spacing w:after="0" w:line="374" w:lineRule="exact"/>
        <w:ind w:left="426" w:hanging="426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RATIONALE AND BACKGROUND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หลักการและเหตุผล แสดงข้อมูลของป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 w:eastAsia="th-TH"/>
        </w:rPr>
        <w:t>ั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 xml:space="preserve">ญหาที่ทำให้ผู้วิจัยสนใจจะทำวิจัย </w:t>
      </w:r>
      <w:r>
        <w:rPr>
          <w:rStyle w:val="Bodytext211pt"/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Style w:val="Bodytext20"/>
          <w:rFonts w:ascii="TH SarabunPSK" w:hAnsi="TH SarabunPSK" w:cs="TH SarabunPSK" w:hint="cs"/>
          <w:sz w:val="32"/>
          <w:szCs w:val="32"/>
          <w:cs/>
        </w:rPr>
        <w:t>ไม่ควร</w:t>
      </w:r>
      <w:r w:rsidRPr="00284FD2">
        <w:rPr>
          <w:rStyle w:val="Bodytext20"/>
          <w:rFonts w:ascii="TH SarabunPSK" w:hAnsi="TH SarabunPSK" w:cs="TH SarabunPSK"/>
          <w:sz w:val="32"/>
          <w:szCs w:val="32"/>
        </w:rPr>
        <w:t>เกิน 2 หน้ากระดาษ</w:t>
      </w:r>
    </w:p>
    <w:p w14:paraId="4E6A74B9" w14:textId="77777777" w:rsidR="00284FD2" w:rsidRPr="00284FD2" w:rsidRDefault="00284FD2" w:rsidP="00284FD2">
      <w:pPr>
        <w:widowControl w:val="0"/>
        <w:numPr>
          <w:ilvl w:val="0"/>
          <w:numId w:val="1"/>
        </w:numPr>
        <w:tabs>
          <w:tab w:val="left" w:pos="363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LITERATURE REVIEW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 xml:space="preserve">ทบทวนวรรณกรรมเฉพาะประเด็นที่จะทำวิจัย </w:t>
      </w:r>
      <w:r>
        <w:rPr>
          <w:rStyle w:val="Bodytext20"/>
          <w:rFonts w:ascii="TH SarabunPSK" w:hAnsi="TH SarabunPSK" w:cs="TH SarabunPSK" w:hint="cs"/>
          <w:sz w:val="32"/>
          <w:szCs w:val="32"/>
          <w:cs/>
        </w:rPr>
        <w:t>ไ</w:t>
      </w:r>
      <w:r w:rsidRPr="00284FD2">
        <w:rPr>
          <w:rStyle w:val="Bodytext20"/>
          <w:rFonts w:ascii="TH SarabunPSK" w:hAnsi="TH SarabunPSK" w:cs="TH SarabunPSK"/>
          <w:sz w:val="32"/>
          <w:szCs w:val="32"/>
        </w:rPr>
        <w:t>ม่ควรเกิน 2 หน้ากระดาษ</w:t>
      </w:r>
    </w:p>
    <w:p w14:paraId="650CB3E6" w14:textId="77777777" w:rsidR="00284FD2" w:rsidRPr="00284FD2" w:rsidRDefault="00284FD2" w:rsidP="00284FD2">
      <w:pPr>
        <w:widowControl w:val="0"/>
        <w:numPr>
          <w:ilvl w:val="0"/>
          <w:numId w:val="1"/>
        </w:numPr>
        <w:tabs>
          <w:tab w:val="left" w:pos="363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JUSTIFICATION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 xml:space="preserve">เหตุผลที่ทำการศึกษา เรื่องนี้ </w:t>
      </w:r>
      <w:r w:rsidRPr="00284FD2">
        <w:rPr>
          <w:rStyle w:val="Bodytext20"/>
          <w:rFonts w:ascii="TH SarabunPSK" w:hAnsi="TH SarabunPSK" w:cs="TH SarabunPSK"/>
          <w:sz w:val="32"/>
          <w:szCs w:val="32"/>
        </w:rPr>
        <w:t>ไม่ควรเกิน ครึ่งหน้ากระดาษ</w:t>
      </w:r>
    </w:p>
    <w:p w14:paraId="335E5E77" w14:textId="77777777" w:rsidR="00284FD2" w:rsidRPr="00284FD2" w:rsidRDefault="00284FD2" w:rsidP="00284FD2">
      <w:pPr>
        <w:widowControl w:val="0"/>
        <w:numPr>
          <w:ilvl w:val="0"/>
          <w:numId w:val="1"/>
        </w:numPr>
        <w:tabs>
          <w:tab w:val="left" w:pos="363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RESEARCH QUESTION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คำถามการวิจัย ควรมีคำถามหลักคำถามเดียว อาจมีคำถามรองเพิ่มอีก 1 คำถาม แต่ต้องใช้รูปแบบการวิจัยแบบเดียวกัน</w:t>
      </w:r>
    </w:p>
    <w:p w14:paraId="465AC1E3" w14:textId="77777777" w:rsidR="00284FD2" w:rsidRPr="00284FD2" w:rsidRDefault="00284FD2" w:rsidP="00284FD2">
      <w:pPr>
        <w:widowControl w:val="0"/>
        <w:numPr>
          <w:ilvl w:val="0"/>
          <w:numId w:val="1"/>
        </w:numPr>
        <w:tabs>
          <w:tab w:val="left" w:pos="363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OBJECTIVES OF THE STUDY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วัตถุประสงค์ของการศึกษา จะต้องสอดคล้องกับคำถามการวิจัย</w:t>
      </w:r>
    </w:p>
    <w:p w14:paraId="22CD0652" w14:textId="77777777" w:rsidR="00284FD2" w:rsidRPr="00284FD2" w:rsidRDefault="00284FD2" w:rsidP="00284FD2">
      <w:pPr>
        <w:widowControl w:val="0"/>
        <w:numPr>
          <w:ilvl w:val="0"/>
          <w:numId w:val="1"/>
        </w:numPr>
        <w:tabs>
          <w:tab w:val="left" w:pos="363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HYPOTHESIS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สมมุติฐาน ถ้ามี (คำถามวิจัยบางอย่างไม่ต้องมีสมมุติฐาน)</w:t>
      </w:r>
    </w:p>
    <w:p w14:paraId="2E783E00" w14:textId="77777777" w:rsidR="00284FD2" w:rsidRPr="00284FD2" w:rsidRDefault="00284FD2" w:rsidP="00284FD2">
      <w:pPr>
        <w:widowControl w:val="0"/>
        <w:numPr>
          <w:ilvl w:val="0"/>
          <w:numId w:val="1"/>
        </w:numPr>
        <w:tabs>
          <w:tab w:val="left" w:pos="363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CONCEPTUAL FRAMEWORK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กรอบแนวคิด แสดงตัวแปรที่ต้องการศึกษาและความสัมพันธ์</w:t>
      </w:r>
    </w:p>
    <w:p w14:paraId="55EF410B" w14:textId="77777777" w:rsidR="00284FD2" w:rsidRPr="00284FD2" w:rsidRDefault="00284FD2" w:rsidP="00284FD2">
      <w:pPr>
        <w:widowControl w:val="0"/>
        <w:numPr>
          <w:ilvl w:val="0"/>
          <w:numId w:val="1"/>
        </w:numPr>
        <w:tabs>
          <w:tab w:val="left" w:pos="459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KEY WORDS AND OPERATIONAL DEFINITIONS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อธิบายคำสำคัญและความหมายในการดำเนินงาน</w:t>
      </w:r>
    </w:p>
    <w:p w14:paraId="569F21EE" w14:textId="77777777" w:rsidR="00284FD2" w:rsidRPr="00284FD2" w:rsidRDefault="00284FD2" w:rsidP="00284FD2">
      <w:pPr>
        <w:widowControl w:val="0"/>
        <w:numPr>
          <w:ilvl w:val="0"/>
          <w:numId w:val="1"/>
        </w:numPr>
        <w:tabs>
          <w:tab w:val="left" w:pos="459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RESEARCH METHODOLOGY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วิธีการวิจัย</w:t>
      </w:r>
    </w:p>
    <w:p w14:paraId="31E5869F" w14:textId="77777777" w:rsidR="00284FD2" w:rsidRPr="00284FD2" w:rsidRDefault="00284FD2" w:rsidP="00284FD2">
      <w:pPr>
        <w:widowControl w:val="0"/>
        <w:numPr>
          <w:ilvl w:val="1"/>
          <w:numId w:val="1"/>
        </w:numPr>
        <w:tabs>
          <w:tab w:val="left" w:pos="1261"/>
        </w:tabs>
        <w:spacing w:after="0" w:line="374" w:lineRule="exact"/>
        <w:ind w:left="1276" w:hanging="556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STUDY DESIGN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 xml:space="preserve">รูปแบบการวิจัย เซิงพรรณนา </w:t>
      </w: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>(case study, case series, cross-</w:t>
      </w:r>
      <w:proofErr w:type="gramStart"/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sectional </w:t>
      </w:r>
      <w:r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 </w:t>
      </w: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>survey</w:t>
      </w:r>
      <w:proofErr w:type="gramEnd"/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>)</w:t>
      </w:r>
    </w:p>
    <w:p w14:paraId="4D6A4F76" w14:textId="77777777" w:rsidR="00284FD2" w:rsidRPr="00284FD2" w:rsidRDefault="00284FD2" w:rsidP="00284FD2">
      <w:pPr>
        <w:spacing w:line="374" w:lineRule="exact"/>
        <w:ind w:left="1276" w:hanging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 w:eastAsia="th-TH"/>
        </w:rPr>
        <w:t xml:space="preserve">                 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 xml:space="preserve">เชิงวิเคราะห์ </w:t>
      </w: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(cross-sectional comparison, cohort, case control)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 xml:space="preserve">เซิงทดลอง </w:t>
      </w: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(quasi </w:t>
      </w:r>
      <w:r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  </w:t>
      </w: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experiment, true experiment)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 xml:space="preserve">เซิงคุณภาพ </w:t>
      </w: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>(action, PAR)</w:t>
      </w:r>
    </w:p>
    <w:p w14:paraId="02774992" w14:textId="77777777" w:rsidR="00284FD2" w:rsidRPr="00284FD2" w:rsidRDefault="00284FD2" w:rsidP="00284FD2">
      <w:pPr>
        <w:widowControl w:val="0"/>
        <w:numPr>
          <w:ilvl w:val="1"/>
          <w:numId w:val="1"/>
        </w:numPr>
        <w:tabs>
          <w:tab w:val="left" w:pos="1275"/>
        </w:tabs>
        <w:spacing w:after="0" w:line="374" w:lineRule="exact"/>
        <w:ind w:left="720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TARGET POPULATION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ประขากรเปีาหมาย</w:t>
      </w:r>
    </w:p>
    <w:p w14:paraId="354E2880" w14:textId="77777777" w:rsidR="00284FD2" w:rsidRPr="00284FD2" w:rsidRDefault="00284FD2" w:rsidP="00284FD2">
      <w:pPr>
        <w:widowControl w:val="0"/>
        <w:numPr>
          <w:ilvl w:val="1"/>
          <w:numId w:val="1"/>
        </w:numPr>
        <w:tabs>
          <w:tab w:val="left" w:pos="1275"/>
        </w:tabs>
        <w:spacing w:after="0" w:line="374" w:lineRule="exact"/>
        <w:ind w:left="720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SAMPLE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กลุ่มตัวอย่าง</w:t>
      </w:r>
    </w:p>
    <w:p w14:paraId="127494C4" w14:textId="77777777" w:rsidR="00284FD2" w:rsidRPr="00284FD2" w:rsidRDefault="00284FD2" w:rsidP="00284FD2">
      <w:pPr>
        <w:widowControl w:val="0"/>
        <w:numPr>
          <w:ilvl w:val="1"/>
          <w:numId w:val="1"/>
        </w:numPr>
        <w:tabs>
          <w:tab w:val="left" w:pos="1275"/>
        </w:tabs>
        <w:spacing w:after="0" w:line="374" w:lineRule="exact"/>
        <w:ind w:left="720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ELIGIBLE CRITERIA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 xml:space="preserve">เกณฑ์คัดเช้า เกณฑ์คัดลอก </w:t>
      </w: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>inclusion criteria, exclusion criteria</w:t>
      </w:r>
    </w:p>
    <w:p w14:paraId="1D7BDAA7" w14:textId="77777777" w:rsidR="006E15FA" w:rsidRPr="006E15FA" w:rsidRDefault="00284FD2" w:rsidP="006E15FA">
      <w:pPr>
        <w:widowControl w:val="0"/>
        <w:numPr>
          <w:ilvl w:val="1"/>
          <w:numId w:val="1"/>
        </w:numPr>
        <w:tabs>
          <w:tab w:val="left" w:pos="993"/>
          <w:tab w:val="left" w:pos="1275"/>
        </w:tabs>
        <w:spacing w:after="0" w:line="374" w:lineRule="exact"/>
        <w:ind w:left="709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SAMPLE SIZE CALCULATION </w:t>
      </w:r>
      <w:r w:rsidRPr="00284FD2">
        <w:rPr>
          <w:rStyle w:val="Bodytext20"/>
          <w:rFonts w:ascii="TH SarabunPSK" w:hAnsi="TH SarabunPSK" w:cs="TH SarabunPSK"/>
          <w:sz w:val="32"/>
          <w:szCs w:val="32"/>
        </w:rPr>
        <w:t>การคำนวณขนาดตัวอย่าง ต้องมี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 xml:space="preserve"> (ไม่ควรใช้ตารางของ </w:t>
      </w: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Yamane </w:t>
      </w:r>
    </w:p>
    <w:p w14:paraId="337FFC08" w14:textId="77777777" w:rsidR="00284FD2" w:rsidRPr="00284FD2" w:rsidRDefault="006E15FA" w:rsidP="006E15FA">
      <w:pPr>
        <w:widowControl w:val="0"/>
        <w:tabs>
          <w:tab w:val="left" w:pos="993"/>
          <w:tab w:val="left" w:pos="1275"/>
        </w:tabs>
        <w:spacing w:after="0" w:line="374" w:lineRule="exact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 w:eastAsia="th-TH"/>
        </w:rPr>
        <w:t xml:space="preserve"> </w:t>
      </w:r>
      <w:r w:rsidR="00284FD2"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หรือของ </w:t>
      </w:r>
      <w:proofErr w:type="spellStart"/>
      <w:r w:rsidR="00284FD2"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>Krejcie</w:t>
      </w:r>
      <w:proofErr w:type="spellEnd"/>
      <w:r w:rsidR="00284FD2"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 </w:t>
      </w:r>
      <w:r w:rsidR="00284FD2"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 xml:space="preserve">&amp; </w:t>
      </w:r>
      <w:r w:rsidR="00284FD2"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Morgan) </w:t>
      </w:r>
      <w:r w:rsidR="00284FD2"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ยกเว้นการวิจัยเซิงคุณภาพ</w:t>
      </w:r>
    </w:p>
    <w:p w14:paraId="4FF47DB2" w14:textId="77777777" w:rsidR="00284FD2" w:rsidRPr="00284FD2" w:rsidRDefault="00284FD2" w:rsidP="00284FD2">
      <w:pPr>
        <w:widowControl w:val="0"/>
        <w:numPr>
          <w:ilvl w:val="1"/>
          <w:numId w:val="1"/>
        </w:numPr>
        <w:tabs>
          <w:tab w:val="left" w:pos="1275"/>
        </w:tabs>
        <w:spacing w:after="0" w:line="374" w:lineRule="exact"/>
        <w:ind w:left="720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SAMPLING TECHNIQUE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วิธีการเลือกตัวอย่าง เหตุผลที่เลือกใช้</w:t>
      </w:r>
    </w:p>
    <w:p w14:paraId="7186F7BE" w14:textId="77777777" w:rsidR="00284FD2" w:rsidRPr="00284FD2" w:rsidRDefault="00284FD2" w:rsidP="00284FD2">
      <w:pPr>
        <w:widowControl w:val="0"/>
        <w:numPr>
          <w:ilvl w:val="1"/>
          <w:numId w:val="1"/>
        </w:numPr>
        <w:tabs>
          <w:tab w:val="left" w:pos="1275"/>
        </w:tabs>
        <w:spacing w:after="0" w:line="374" w:lineRule="exact"/>
        <w:ind w:left="720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INTERVENTION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อธิบายรายละเอียดและขั้นตอนถ้ามี</w:t>
      </w:r>
    </w:p>
    <w:p w14:paraId="61DB2B4F" w14:textId="77777777" w:rsidR="00284FD2" w:rsidRPr="00284FD2" w:rsidRDefault="00284FD2" w:rsidP="00284FD2">
      <w:pPr>
        <w:widowControl w:val="0"/>
        <w:numPr>
          <w:ilvl w:val="0"/>
          <w:numId w:val="1"/>
        </w:numPr>
        <w:tabs>
          <w:tab w:val="left" w:pos="464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STUDY FLOW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ขั้นตอนการศึกษา ผังแสดงขั้นตอนการดำเนินการวิจัย</w:t>
      </w:r>
    </w:p>
    <w:p w14:paraId="30195622" w14:textId="77777777" w:rsidR="00284FD2" w:rsidRPr="006E15FA" w:rsidRDefault="00284FD2" w:rsidP="006E15FA">
      <w:pPr>
        <w:widowControl w:val="0"/>
        <w:numPr>
          <w:ilvl w:val="0"/>
          <w:numId w:val="1"/>
        </w:numPr>
        <w:spacing w:after="0" w:line="374" w:lineRule="exact"/>
        <w:ind w:left="426" w:hanging="426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ETHICAL CONSIDERATION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การพิจารณาด้านจริยธรรมแสดงประเด็นความเสี่ยงที่เกิดขึ้นและวิธีการป</w:t>
      </w:r>
      <w:r w:rsidR="006E15FA">
        <w:rPr>
          <w:rFonts w:ascii="TH SarabunPSK" w:hAnsi="TH SarabunPSK" w:cs="TH SarabunPSK" w:hint="cs"/>
          <w:color w:val="000000"/>
          <w:sz w:val="32"/>
          <w:szCs w:val="32"/>
          <w:cs/>
          <w:lang w:val="th-TH" w:eastAsia="th-TH"/>
        </w:rPr>
        <w:t>้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องกัน</w:t>
      </w:r>
      <w:r w:rsidRPr="006E15FA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อาสาสมัคร</w:t>
      </w:r>
    </w:p>
    <w:p w14:paraId="570A276C" w14:textId="77777777" w:rsidR="00284FD2" w:rsidRPr="00716A0F" w:rsidRDefault="00284FD2" w:rsidP="00284FD2">
      <w:pPr>
        <w:widowControl w:val="0"/>
        <w:numPr>
          <w:ilvl w:val="0"/>
          <w:numId w:val="1"/>
        </w:numPr>
        <w:tabs>
          <w:tab w:val="left" w:pos="464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OUTCOME VARIABLES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ตัวแปรของผลลัพธ์ที่ต้องการวัด ต้องสอดคล้องกับ</w:t>
      </w:r>
      <w:r w:rsidR="006E15FA">
        <w:rPr>
          <w:rFonts w:ascii="TH SarabunPSK" w:hAnsi="TH SarabunPSK" w:cs="TH SarabunPSK" w:hint="cs"/>
          <w:color w:val="000000"/>
          <w:sz w:val="32"/>
          <w:szCs w:val="32"/>
          <w:cs/>
          <w:lang w:val="th-TH" w:eastAsia="th-TH"/>
        </w:rPr>
        <w:t>ปั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ญหาการวิจัย</w:t>
      </w:r>
    </w:p>
    <w:p w14:paraId="3B97489B" w14:textId="77777777" w:rsidR="00716A0F" w:rsidRDefault="00716A0F" w:rsidP="00716A0F">
      <w:pPr>
        <w:widowControl w:val="0"/>
        <w:tabs>
          <w:tab w:val="left" w:pos="464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</w:p>
    <w:p w14:paraId="35C92B24" w14:textId="77777777" w:rsidR="00716A0F" w:rsidRPr="00284FD2" w:rsidRDefault="00716A0F" w:rsidP="00716A0F">
      <w:pPr>
        <w:widowControl w:val="0"/>
        <w:tabs>
          <w:tab w:val="left" w:pos="464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</w:p>
    <w:p w14:paraId="0188CCD6" w14:textId="77777777" w:rsidR="00284FD2" w:rsidRPr="00284FD2" w:rsidRDefault="00284FD2" w:rsidP="00284FD2">
      <w:pPr>
        <w:widowControl w:val="0"/>
        <w:numPr>
          <w:ilvl w:val="0"/>
          <w:numId w:val="1"/>
        </w:numPr>
        <w:tabs>
          <w:tab w:val="left" w:pos="464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MEASUREMENT OF THE OUTCOME (data collection)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การวัดผลลัพธ์ และการเก็บข้อมูล</w:t>
      </w:r>
    </w:p>
    <w:p w14:paraId="7826EF87" w14:textId="77777777" w:rsidR="00284FD2" w:rsidRPr="00284FD2" w:rsidRDefault="00284FD2" w:rsidP="00716A0F">
      <w:pPr>
        <w:spacing w:line="374" w:lineRule="exact"/>
        <w:ind w:left="426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 xml:space="preserve">15.1 </w:t>
      </w: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INSTRUMENT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 xml:space="preserve">เครื่องมือที่ใช้ อธิบายประเด็นสำคัญ แสดงขั้นตอนการหาความตรง </w:t>
      </w: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(validity) </w:t>
      </w:r>
      <w:r w:rsidR="00716A0F">
        <w:rPr>
          <w:rFonts w:ascii="TH SarabunPSK" w:hAnsi="TH SarabunPSK" w:cs="TH SarabunPSK" w:hint="cs"/>
          <w:color w:val="000000"/>
          <w:sz w:val="32"/>
          <w:szCs w:val="32"/>
          <w:cs/>
          <w:lang w:val="th-TH" w:eastAsia="th-TH"/>
        </w:rPr>
        <w:t xml:space="preserve">        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 xml:space="preserve">ความเที่ยง </w:t>
      </w: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>(reliability)</w:t>
      </w:r>
    </w:p>
    <w:p w14:paraId="08BFFA52" w14:textId="77777777" w:rsidR="00284FD2" w:rsidRPr="00284FD2" w:rsidRDefault="00284FD2" w:rsidP="00284FD2">
      <w:pPr>
        <w:widowControl w:val="0"/>
        <w:numPr>
          <w:ilvl w:val="0"/>
          <w:numId w:val="1"/>
        </w:numPr>
        <w:tabs>
          <w:tab w:val="left" w:pos="464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STATISTIC ANALYSIS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การวิเคราะห์ข้อมูลทางสถิติ แสดงรายละเอียดของสถิติที่ใช้วิเคราะห์</w:t>
      </w:r>
    </w:p>
    <w:p w14:paraId="47F2C693" w14:textId="77777777" w:rsidR="00284FD2" w:rsidRPr="00284FD2" w:rsidRDefault="00284FD2" w:rsidP="00284FD2">
      <w:pPr>
        <w:widowControl w:val="0"/>
        <w:numPr>
          <w:ilvl w:val="0"/>
          <w:numId w:val="1"/>
        </w:numPr>
        <w:tabs>
          <w:tab w:val="left" w:pos="464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DUMMY TABLE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ตารางหุ่น แสดงตารางของผลลัพธ์ที่จะรายงานผลในรายงานการวิจัยจริง</w:t>
      </w:r>
    </w:p>
    <w:p w14:paraId="47B8C460" w14:textId="77777777" w:rsidR="00716A0F" w:rsidRPr="00716A0F" w:rsidRDefault="00284FD2" w:rsidP="00284FD2">
      <w:pPr>
        <w:widowControl w:val="0"/>
        <w:numPr>
          <w:ilvl w:val="0"/>
          <w:numId w:val="1"/>
        </w:numPr>
        <w:tabs>
          <w:tab w:val="left" w:pos="464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  <w:proofErr w:type="gramStart"/>
      <w:r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>REFERENCE</w:t>
      </w:r>
      <w:r w:rsidR="00716A0F">
        <w:rPr>
          <w:rFonts w:ascii="TH SarabunPSK" w:hAnsi="TH SarabunPSK" w:cs="TH SarabunPSK"/>
          <w:color w:val="000000"/>
          <w:sz w:val="32"/>
          <w:szCs w:val="32"/>
          <w:lang w:bidi="en-US"/>
        </w:rPr>
        <w:t xml:space="preserve">  </w:t>
      </w:r>
      <w:r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อ้างอิงต้องถูกต้องตามรูปแบบที่สถาบันกำหนดโดยทั่วไปการวิจัยทางการแพทย์จะใช้</w:t>
      </w:r>
      <w:proofErr w:type="gramEnd"/>
      <w:r w:rsidR="00716A0F">
        <w:rPr>
          <w:rFonts w:ascii="TH SarabunPSK" w:hAnsi="TH SarabunPSK" w:cs="TH SarabunPSK" w:hint="cs"/>
          <w:color w:val="000000"/>
          <w:sz w:val="32"/>
          <w:szCs w:val="32"/>
          <w:cs/>
          <w:lang w:val="th-TH" w:eastAsia="th-TH"/>
        </w:rPr>
        <w:t xml:space="preserve"> </w:t>
      </w:r>
    </w:p>
    <w:p w14:paraId="165281F3" w14:textId="77777777" w:rsidR="00284FD2" w:rsidRPr="00284FD2" w:rsidRDefault="00716A0F" w:rsidP="00716A0F">
      <w:pPr>
        <w:widowControl w:val="0"/>
        <w:tabs>
          <w:tab w:val="left" w:pos="464"/>
        </w:tabs>
        <w:spacing w:after="0" w:line="374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 w:eastAsia="th-TH"/>
        </w:rPr>
        <w:t xml:space="preserve">       </w:t>
      </w:r>
      <w:r w:rsidR="00284FD2" w:rsidRPr="00284FD2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 xml:space="preserve">การอ้างอิงโดยใช้ตัวเลข แบบ </w:t>
      </w:r>
      <w:r w:rsidR="00284FD2" w:rsidRPr="00284FD2">
        <w:rPr>
          <w:rFonts w:ascii="TH SarabunPSK" w:hAnsi="TH SarabunPSK" w:cs="TH SarabunPSK"/>
          <w:color w:val="000000"/>
          <w:sz w:val="32"/>
          <w:szCs w:val="32"/>
          <w:lang w:bidi="en-US"/>
        </w:rPr>
        <w:t>Vancouver style</w:t>
      </w:r>
    </w:p>
    <w:p w14:paraId="76501068" w14:textId="77777777" w:rsidR="00CE5481" w:rsidRPr="00284FD2" w:rsidRDefault="00CE5481">
      <w:pPr>
        <w:rPr>
          <w:rFonts w:ascii="TH SarabunPSK" w:hAnsi="TH SarabunPSK" w:cs="TH SarabunPSK"/>
          <w:sz w:val="32"/>
          <w:szCs w:val="32"/>
        </w:rPr>
      </w:pPr>
    </w:p>
    <w:sectPr w:rsidR="00CE5481" w:rsidRPr="00284FD2" w:rsidSect="00315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03513"/>
    <w:multiLevelType w:val="multilevel"/>
    <w:tmpl w:val="ABAEDC9C"/>
    <w:lvl w:ilvl="0">
      <w:start w:val="1"/>
      <w:numFmt w:val="decimal"/>
      <w:lvlText w:val="%1)"/>
      <w:lvlJc w:val="left"/>
      <w:rPr>
        <w:rFonts w:ascii="TH SarabunPSK" w:eastAsia="Tahoma" w:hAnsi="TH SarabunPSK" w:cs="TH SarabunPS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th-TH" w:eastAsia="th-TH" w:bidi="th-TH"/>
      </w:rPr>
    </w:lvl>
    <w:lvl w:ilvl="1">
      <w:start w:val="1"/>
      <w:numFmt w:val="decimal"/>
      <w:lvlText w:val="%1.%2"/>
      <w:lvlJc w:val="left"/>
      <w:rPr>
        <w:rFonts w:ascii="TH SarabunPSK" w:eastAsia="Tahoma" w:hAnsi="TH SarabunPSK" w:cs="TH SarabunPS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408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D2"/>
    <w:rsid w:val="0019518C"/>
    <w:rsid w:val="00266630"/>
    <w:rsid w:val="00284FD2"/>
    <w:rsid w:val="0031583E"/>
    <w:rsid w:val="00390AE7"/>
    <w:rsid w:val="00440762"/>
    <w:rsid w:val="00580CC6"/>
    <w:rsid w:val="006E15FA"/>
    <w:rsid w:val="00716A0F"/>
    <w:rsid w:val="00874CB8"/>
    <w:rsid w:val="00C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18AB"/>
  <w15:chartTrackingRefBased/>
  <w15:docId w15:val="{6419F9DF-15AA-4455-861B-B949C838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284FD2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284FD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h-TH" w:eastAsia="th-TH" w:bidi="th-TH"/>
    </w:rPr>
  </w:style>
  <w:style w:type="character" w:customStyle="1" w:styleId="Bodytext211pt">
    <w:name w:val="Body text (2) + 11 pt"/>
    <w:aliases w:val="Bold,Scale 75%"/>
    <w:basedOn w:val="Bodytext2"/>
    <w:rsid w:val="00284FD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75"/>
      <w:position w:val="0"/>
      <w:sz w:val="22"/>
      <w:szCs w:val="22"/>
      <w:u w:val="none"/>
      <w:lang w:val="th-TH" w:eastAsia="th-TH" w:bidi="th-TH"/>
    </w:rPr>
  </w:style>
  <w:style w:type="paragraph" w:styleId="a3">
    <w:name w:val="List Paragraph"/>
    <w:basedOn w:val="a"/>
    <w:uiPriority w:val="34"/>
    <w:qFormat/>
    <w:rsid w:val="00716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1956</Characters>
  <Application>Microsoft Office Word</Application>
  <DocSecurity>0</DocSecurity>
  <Lines>36</Lines>
  <Paragraphs>32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Chobcomputer</dc:creator>
  <cp:keywords/>
  <dc:description/>
  <cp:lastModifiedBy>PUVANAI  JAIHAN</cp:lastModifiedBy>
  <cp:revision>7</cp:revision>
  <dcterms:created xsi:type="dcterms:W3CDTF">2023-10-17T09:32:00Z</dcterms:created>
  <dcterms:modified xsi:type="dcterms:W3CDTF">2025-10-03T08:44:00Z</dcterms:modified>
</cp:coreProperties>
</file>